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</w:t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20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2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年高职单独招生考试面试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大纲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>专业：</w:t>
      </w:r>
      <w:bookmarkStart w:id="0" w:name="_GoBack"/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  <w:lang w:val="en-US" w:eastAsia="zh-CN"/>
        </w:rPr>
        <w:t>中医养生保健</w:t>
      </w:r>
      <w:bookmarkEnd w:id="0"/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 xml:space="preserve">  </w:t>
      </w:r>
      <w:r>
        <w:rPr>
          <w:rFonts w:ascii="仿宋" w:hAnsi="仿宋" w:eastAsia="仿宋" w:cs="宋体"/>
          <w:b/>
          <w:bCs/>
          <w:color w:val="222222"/>
          <w:kern w:val="36"/>
          <w:sz w:val="28"/>
          <w:szCs w:val="28"/>
        </w:rPr>
        <w:t xml:space="preserve">                     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>类别：专业技能</w:t>
      </w:r>
    </w:p>
    <w:tbl>
      <w:tblPr>
        <w:tblStyle w:val="4"/>
        <w:tblW w:w="8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931"/>
        <w:gridCol w:w="4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</w:tcPr>
          <w:p>
            <w:r>
              <w:t>单元</w:t>
            </w:r>
          </w:p>
        </w:tc>
        <w:tc>
          <w:tcPr>
            <w:tcW w:w="1931" w:type="dxa"/>
          </w:tcPr>
          <w:p>
            <w:r>
              <w:t>细目</w:t>
            </w:r>
          </w:p>
        </w:tc>
        <w:tc>
          <w:tcPr>
            <w:tcW w:w="4646" w:type="dxa"/>
          </w:tcPr>
          <w:p>
            <w:r>
              <w:t>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一、</w:t>
            </w:r>
            <w:r>
              <w:rPr>
                <w:rFonts w:hint="eastAsia"/>
                <w:lang w:val="en-US" w:eastAsia="zh-CN"/>
              </w:rPr>
              <w:t>中医基础理论</w:t>
            </w:r>
          </w:p>
        </w:tc>
        <w:tc>
          <w:tcPr>
            <w:tcW w:w="193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1．</w:t>
            </w:r>
            <w:r>
              <w:rPr>
                <w:rFonts w:hint="eastAsia"/>
                <w:lang w:val="en-US" w:eastAsia="zh-CN"/>
              </w:rPr>
              <w:t>辨证论治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1)病、证、症的概念和关系</w:t>
            </w:r>
          </w:p>
          <w:p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rPr>
                <w:rFonts w:hint="eastAsia"/>
              </w:rPr>
              <w:t>辨证论治的概念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</w:t>
            </w:r>
            <w:r>
              <w:rPr>
                <w:rFonts w:hint="eastAsia"/>
              </w:rPr>
              <w:t>同病异治和异病同治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continue"/>
          </w:tcPr>
          <w:p/>
        </w:tc>
        <w:tc>
          <w:tcPr>
            <w:tcW w:w="193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2．</w:t>
            </w:r>
            <w:r>
              <w:rPr>
                <w:rFonts w:hint="eastAsia"/>
                <w:lang w:val="en-US" w:eastAsia="zh-CN"/>
              </w:rPr>
              <w:t>精气学说</w:t>
            </w:r>
          </w:p>
        </w:tc>
        <w:tc>
          <w:tcPr>
            <w:tcW w:w="4646" w:type="dxa"/>
          </w:tcPr>
          <w:p>
            <w:pPr>
              <w:rPr>
                <w:rFonts w:ascii="Helvetica" w:hAnsi="Helvetica" w:eastAsia="Helvetica" w:cs="Helvetica"/>
                <w:i w:val="0"/>
                <w:iCs w:val="0"/>
                <w:caps w:val="0"/>
                <w:color w:val="17192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rPr>
                <w:rFonts w:hint="eastAsia"/>
              </w:rPr>
              <w:t>精的概念</w:t>
            </w:r>
          </w:p>
          <w:p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rPr>
                <w:rFonts w:hint="eastAsia"/>
              </w:rPr>
              <w:t>气的概念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continue"/>
          </w:tcPr>
          <w:p/>
        </w:tc>
        <w:tc>
          <w:tcPr>
            <w:tcW w:w="1931" w:type="dxa"/>
          </w:tcPr>
          <w:p>
            <w:r>
              <w:t>3．</w:t>
            </w:r>
            <w:r>
              <w:rPr>
                <w:rFonts w:hint="eastAsia"/>
              </w:rPr>
              <w:t>阴阳学说</w:t>
            </w:r>
          </w:p>
        </w:tc>
        <w:tc>
          <w:tcPr>
            <w:tcW w:w="464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rPr>
                <w:rFonts w:hint="eastAsia"/>
                <w:lang w:val="en-US" w:eastAsia="zh-CN"/>
              </w:rPr>
              <w:t>阴阳的概念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rPr>
                <w:rFonts w:hint="eastAsia"/>
                <w:lang w:val="en-US" w:eastAsia="zh-CN"/>
              </w:rPr>
              <w:t>阴阳学说的基本内容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3)</w:t>
            </w:r>
            <w:r>
              <w:rPr>
                <w:rFonts w:hint="eastAsia"/>
                <w:lang w:val="en-US" w:eastAsia="zh-CN"/>
              </w:rPr>
              <w:t>阴阳学说在中医学的应用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continue"/>
          </w:tcPr>
          <w:p/>
        </w:tc>
        <w:tc>
          <w:tcPr>
            <w:tcW w:w="193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4．</w:t>
            </w:r>
            <w:r>
              <w:rPr>
                <w:rFonts w:hint="eastAsia"/>
                <w:lang w:val="en-US" w:eastAsia="zh-CN"/>
              </w:rPr>
              <w:t>五行学说</w:t>
            </w:r>
          </w:p>
        </w:tc>
        <w:tc>
          <w:tcPr>
            <w:tcW w:w="464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rPr>
                <w:rFonts w:hint="eastAsia"/>
                <w:lang w:val="en-US" w:eastAsia="zh-CN"/>
              </w:rPr>
              <w:t>五行学说的概念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rPr>
                <w:rFonts w:hint="eastAsia"/>
                <w:lang w:val="en-US" w:eastAsia="zh-CN"/>
              </w:rPr>
              <w:t>五行学说的基本内容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3)</w:t>
            </w:r>
            <w:r>
              <w:rPr>
                <w:rFonts w:hint="eastAsia"/>
                <w:lang w:val="en-US" w:eastAsia="zh-CN"/>
              </w:rPr>
              <w:t>五行学说在中医学说的应用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continue"/>
          </w:tcPr>
          <w:p/>
        </w:tc>
        <w:tc>
          <w:tcPr>
            <w:tcW w:w="1931" w:type="dxa"/>
          </w:tcPr>
          <w:p>
            <w:pPr>
              <w:numPr>
                <w:ilvl w:val="0"/>
                <w:numId w:val="1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藏象学说</w:t>
            </w:r>
          </w:p>
        </w:tc>
        <w:tc>
          <w:tcPr>
            <w:tcW w:w="464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rPr>
                <w:rFonts w:hint="eastAsia"/>
                <w:lang w:val="en-US" w:eastAsia="zh-CN"/>
              </w:rPr>
              <w:t>五脏(生理功能与特性、五脏之间的关系、五脏与五体、五官九窍、五志、五液和季节的关系要点)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rPr>
                <w:rFonts w:hint="eastAsia"/>
                <w:lang w:val="en-US" w:eastAsia="zh-CN"/>
              </w:rPr>
              <w:t>六腑(六腑的生理功能、五脏与六腑之间的关系)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3)</w:t>
            </w:r>
            <w:r>
              <w:rPr>
                <w:rFonts w:hint="eastAsia"/>
                <w:lang w:val="en-US" w:eastAsia="zh-CN"/>
              </w:rPr>
              <w:t>奇恒之腑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val="en-US" w:eastAsia="zh-CN"/>
              </w:rPr>
              <w:t>4</w:t>
            </w:r>
            <w:r>
              <w:t>)</w:t>
            </w:r>
            <w:r>
              <w:rPr>
                <w:rFonts w:hint="eastAsia"/>
                <w:lang w:val="en-US" w:eastAsia="zh-CN"/>
              </w:rPr>
              <w:t>脏腑之间的关系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continue"/>
          </w:tcPr>
          <w:p/>
        </w:tc>
        <w:tc>
          <w:tcPr>
            <w:tcW w:w="193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6.精、气、血、津液</w:t>
            </w:r>
          </w:p>
        </w:tc>
        <w:tc>
          <w:tcPr>
            <w:tcW w:w="4646" w:type="dxa"/>
          </w:tcPr>
          <w:p>
            <w:pPr>
              <w:rPr>
                <w:rFonts w:ascii="Helvetica" w:hAnsi="Helvetica" w:eastAsia="Helvetica" w:cs="Helvetica"/>
                <w:i w:val="0"/>
                <w:iCs w:val="0"/>
                <w:caps w:val="0"/>
                <w:color w:val="17192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rPr>
                <w:rFonts w:hint="eastAsia"/>
              </w:rPr>
              <w:t>精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rPr>
                <w:rFonts w:hint="eastAsia"/>
              </w:rPr>
              <w:t>气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3)</w:t>
            </w:r>
            <w:r>
              <w:rPr>
                <w:rFonts w:hint="eastAsia"/>
                <w:lang w:val="en-US" w:eastAsia="zh-CN"/>
              </w:rPr>
              <w:t>血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val="en-US" w:eastAsia="zh-CN"/>
              </w:rPr>
              <w:t>4</w:t>
            </w:r>
            <w:r>
              <w:t>)</w:t>
            </w:r>
            <w:r>
              <w:rPr>
                <w:rFonts w:hint="eastAsia"/>
                <w:lang w:val="en-US" w:eastAsia="zh-CN"/>
              </w:rPr>
              <w:t>津液</w:t>
            </w:r>
          </w:p>
          <w:p>
            <w:r>
              <w:rPr>
                <w:rFonts w:hint="eastAsia"/>
                <w:lang w:val="en-US" w:eastAsia="zh-CN"/>
              </w:rPr>
              <w:t>(5)精、气、血、津液之间的关系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continue"/>
          </w:tcPr>
          <w:p/>
        </w:tc>
        <w:tc>
          <w:tcPr>
            <w:tcW w:w="1931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7.病因</w:t>
            </w:r>
          </w:p>
        </w:tc>
        <w:tc>
          <w:tcPr>
            <w:tcW w:w="4646" w:type="dxa"/>
          </w:tcPr>
          <w:p>
            <w:pPr>
              <w:rPr>
                <w:rFonts w:hint="default" w:ascii="Helvetica" w:hAnsi="Helvetica" w:cs="Helvetica" w:eastAsiaTheme="minorEastAsia"/>
                <w:i w:val="0"/>
                <w:iCs w:val="0"/>
                <w:caps w:val="0"/>
                <w:color w:val="17192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rPr>
                <w:rFonts w:hint="eastAsia"/>
                <w:lang w:val="en-US" w:eastAsia="zh-CN"/>
              </w:rPr>
              <w:t>外感病因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rPr>
                <w:rFonts w:hint="eastAsia"/>
                <w:lang w:val="en-US" w:eastAsia="zh-CN"/>
              </w:rPr>
              <w:t>内伤病因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3)</w:t>
            </w:r>
            <w:r>
              <w:rPr>
                <w:rFonts w:hint="eastAsia"/>
                <w:lang w:val="en-US" w:eastAsia="zh-CN"/>
              </w:rPr>
              <w:t>病理产物病因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val="en-US" w:eastAsia="zh-CN"/>
              </w:rPr>
              <w:t>4</w:t>
            </w:r>
            <w:r>
              <w:t>)</w:t>
            </w:r>
            <w:r>
              <w:rPr>
                <w:rFonts w:hint="eastAsia"/>
                <w:lang w:val="en-US" w:eastAsia="zh-CN"/>
              </w:rPr>
              <w:t>其他病因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restart"/>
          </w:tcPr>
          <w:p>
            <w:r>
              <w:t>二、</w:t>
            </w:r>
            <w:r>
              <w:rPr>
                <w:rFonts w:hint="eastAsia"/>
                <w:lang w:val="en-US" w:eastAsia="zh-CN"/>
              </w:rPr>
              <w:t>正常人体</w:t>
            </w:r>
            <w:r>
              <w:t>解剖学</w:t>
            </w:r>
          </w:p>
        </w:tc>
        <w:tc>
          <w:tcPr>
            <w:tcW w:w="1931" w:type="dxa"/>
          </w:tcPr>
          <w:p>
            <w:r>
              <w:t>1．体表标志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1)人体标准解剖姿势、方位术语以及轴和</w:t>
            </w:r>
            <w:r>
              <w:br w:type="textWrapping"/>
            </w:r>
            <w:r>
              <w:t>面的概念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2)人体的分部</w:t>
            </w:r>
            <w:r>
              <w:rPr>
                <w:rFonts w:hint="eastAsia"/>
                <w:lang w:eastAsia="zh-CN"/>
              </w:rPr>
              <w:t>(</w:t>
            </w:r>
            <w:r>
              <w:t>头部、颈部、躯干、四 肢)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3)体表标志线</w:t>
            </w:r>
            <w:r>
              <w:rPr>
                <w:rFonts w:hint="eastAsia"/>
                <w:lang w:eastAsia="zh-CN"/>
              </w:rPr>
              <w:t>(</w:t>
            </w:r>
            <w:r>
              <w:t>胸部、背部、腹部标志 线)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 常用的人体体表标志</w:t>
            </w:r>
            <w:r>
              <w:rPr>
                <w:rFonts w:hint="eastAsia"/>
                <w:lang w:eastAsia="zh-CN"/>
              </w:rPr>
              <w:t>(</w:t>
            </w:r>
            <w:r>
              <w:t>头面部、头面部 神经、颈部、颈部神经、胸部、腹部、背部、 腰部标志以及胸、腹、腰神经及反射区、四肢 关节标志)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2．运动系统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1)运动系统的组成和功能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2)骨的组成、形态、表面标志及其X线像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3)关节的连结方式</w:t>
            </w:r>
            <w:r>
              <w:rPr>
                <w:rFonts w:hint="eastAsia"/>
                <w:lang w:eastAsia="zh-CN"/>
              </w:rPr>
              <w:t>(</w:t>
            </w:r>
            <w:r>
              <w:t>直接连结和间接连 结)、关节分类和关节运动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4)关节的X线像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5)关节的灵活性和稳固性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6)骨骼肌的基本概念、构造和形态以及肌 的配布规律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7)肌肉的命名原则和辅助装置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8)上肢带骨、自由上肢骨及其骨连结、自 由上肢的肌肉 医</w:t>
            </w:r>
            <w:r>
              <w:rPr>
                <w:rFonts w:hint="eastAsia"/>
                <w:lang w:eastAsia="zh-CN"/>
              </w:rPr>
              <w:t>，</w:t>
            </w:r>
            <w:r>
              <w:t>学.全在.线搜集.整理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9)下肢带骨及其骨连结、自由下肢骨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10)自由下肢骨连结、自由下肢肌肉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11)脊柱的组成、椎体和椎间盘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12)脊柱的韧带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13)脊柱的关节突关节、椎管及其内容物、 筋膜和肌肉、神经支配和血管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  <w:vMerge w:val="restart"/>
          </w:tcPr>
          <w:p>
            <w:r>
              <w:t>3．神经系统</w:t>
            </w:r>
          </w:p>
          <w:p>
            <w:r>
              <w:t> </w:t>
            </w:r>
          </w:p>
        </w:tc>
        <w:tc>
          <w:tcPr>
            <w:tcW w:w="4646" w:type="dxa"/>
            <w:vMerge w:val="restart"/>
          </w:tcPr>
          <w:p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fldChar w:fldCharType="begin"/>
            </w:r>
            <w:r>
              <w:instrText xml:space="preserve"> HYPERLINK "http://www.med126.com/photos/200909/159337.shtml" \t "_blank"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脊髓</w:t>
            </w:r>
            <w:r>
              <w:rPr>
                <w:rStyle w:val="6"/>
                <w:color w:val="auto"/>
                <w:u w:val="none"/>
              </w:rPr>
              <w:fldChar w:fldCharType="end"/>
            </w:r>
            <w:r>
              <w:t>和大脑半球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fldChar w:fldCharType="begin"/>
            </w:r>
            <w:r>
              <w:instrText xml:space="preserve"> HYPERLINK "http://www.med126.com/photos/200909/159336.shtml" \t "_blank"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脑干</w:t>
            </w:r>
            <w:r>
              <w:rPr>
                <w:rStyle w:val="6"/>
                <w:color w:val="auto"/>
                <w:u w:val="none"/>
              </w:rPr>
              <w:fldChar w:fldCharType="end"/>
            </w:r>
            <w:r>
              <w:t>、</w:t>
            </w:r>
            <w:r>
              <w:fldChar w:fldCharType="begin"/>
            </w:r>
            <w:r>
              <w:instrText xml:space="preserve"> HYPERLINK "http://www.med126.com/photos/200909/159334.shtml" \t "_blank"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间脑</w:t>
            </w:r>
            <w:r>
              <w:rPr>
                <w:rStyle w:val="6"/>
                <w:color w:val="auto"/>
                <w:u w:val="none"/>
              </w:rPr>
              <w:fldChar w:fldCharType="end"/>
            </w:r>
            <w:r>
              <w:t>和</w:t>
            </w:r>
            <w:r>
              <w:fldChar w:fldCharType="begin"/>
            </w:r>
            <w:r>
              <w:instrText xml:space="preserve"> HYPERLINK "http://www.med126.com/photos/200909/159335.shtml" \t "_blank"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小脑</w:t>
            </w:r>
            <w:r>
              <w:rPr>
                <w:rStyle w:val="6"/>
                <w:color w:val="auto"/>
                <w:u w:val="none"/>
              </w:rPr>
              <w:fldChar w:fldCharType="end"/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3)脑脊髓被膜、血管及脑脊液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4)神经系统的传导通路</w:t>
            </w:r>
          </w:p>
          <w:p>
            <w:r>
              <w:rPr>
                <w:rFonts w:hint="eastAsia"/>
                <w:lang w:eastAsia="zh-CN"/>
              </w:rPr>
              <w:t>(</w:t>
            </w:r>
            <w:r>
              <w:t>5)周围神经系统的概述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6)神经终末装置和自主神经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7)</w:t>
            </w:r>
            <w:r>
              <w:fldChar w:fldCharType="begin"/>
            </w:r>
            <w:r>
              <w:instrText xml:space="preserve"> HYPERLINK "http://www.med126.com/photos/200909/159339.shtml" \t "_blank" </w:instrText>
            </w:r>
            <w:r>
              <w:fldChar w:fldCharType="separate"/>
            </w:r>
            <w:r>
              <w:rPr>
                <w:rStyle w:val="6"/>
                <w:color w:val="auto"/>
                <w:u w:val="none"/>
              </w:rPr>
              <w:t>脑神经</w:t>
            </w:r>
            <w:r>
              <w:rPr>
                <w:rStyle w:val="6"/>
                <w:color w:val="auto"/>
                <w:u w:val="none"/>
              </w:rPr>
              <w:fldChar w:fldCharType="end"/>
            </w:r>
            <w:r>
              <w:t>和周围神经的组成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8)脊神经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9)肌肉的神经支配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773" w:type="dxa"/>
            <w:vMerge w:val="restart"/>
          </w:tcPr>
          <w:p>
            <w:r>
              <w:t> </w:t>
            </w:r>
          </w:p>
        </w:tc>
        <w:tc>
          <w:tcPr>
            <w:tcW w:w="1931" w:type="dxa"/>
            <w:vMerge w:val="continue"/>
          </w:tcPr>
          <w:p/>
        </w:tc>
        <w:tc>
          <w:tcPr>
            <w:tcW w:w="464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4．循环系统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1)心脏的位置、外形、构造及心腔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2)体循环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3)肺循环和心脏的血管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4)毛细血管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5)淋巴系统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6)淋巴管、淋巴结和脾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5．呼吸系统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1)上呼吸道和下呼吸道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2)肺、气管和支气管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3)胸膜、正常呼吸动力学及氧运输功能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6.内分泌系统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1)内分泌系统的组成和特点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2)甲状腺位置、形态、分泌激素和功能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3)甲状旁腺位置、形态、分泌激素和功能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4)肾上腺位置、形态、分泌激素和功能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5)垂体位置、形态、分泌激素和功能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6)胰岛位置、形态、分泌激素和功能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7．泌尿生殖系统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1)肾的形态、结构和位置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2)输尿管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3)膀胱的形态、结构和位置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4)尿道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5)男性、女性生殖系统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8．五官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1)眼球、眼附属器和视路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2)耳廓、外耳道和中耳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3)外鼻、鼻腔和鼻窦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4)咽的解剖、生理机能和淋巴组织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5)喉咽部和喉的解剖和生理机能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6)固有口腔、智齿、咀嚼肌与表情肌、颞 下颌关节和口腔的腺体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773" w:type="dxa"/>
            <w:vMerge w:val="restar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三、</w:t>
            </w:r>
            <w:r>
              <w:rPr>
                <w:rFonts w:hint="eastAsia"/>
                <w:lang w:val="en-US" w:eastAsia="zh-CN"/>
              </w:rPr>
              <w:t>经络腧穴学</w:t>
            </w:r>
          </w:p>
        </w:tc>
        <w:tc>
          <w:tcPr>
            <w:tcW w:w="193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经络学总论</w:t>
            </w:r>
          </w:p>
        </w:tc>
        <w:tc>
          <w:tcPr>
            <w:tcW w:w="464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rPr>
                <w:rFonts w:hint="eastAsia"/>
                <w:lang w:val="en-US" w:eastAsia="zh-CN"/>
              </w:rPr>
              <w:t>十二经脉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rPr>
                <w:rFonts w:hint="eastAsia"/>
                <w:lang w:val="en-US" w:eastAsia="zh-CN"/>
              </w:rPr>
              <w:t>奇经八脉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</w:t>
            </w:r>
            <w:r>
              <w:rPr>
                <w:rFonts w:hint="eastAsia"/>
                <w:lang w:val="en-US" w:eastAsia="zh-CN"/>
              </w:rPr>
              <w:t>十二经别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4)</w:t>
            </w:r>
            <w:r>
              <w:rPr>
                <w:rFonts w:hint="eastAsia"/>
                <w:lang w:val="en-US" w:eastAsia="zh-CN"/>
              </w:rPr>
              <w:t>十五络脉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5)</w:t>
            </w:r>
            <w:r>
              <w:rPr>
                <w:rFonts w:hint="eastAsia"/>
                <w:lang w:val="en-US" w:eastAsia="zh-CN"/>
              </w:rPr>
              <w:t>十二经筋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773" w:type="dxa"/>
            <w:vMerge w:val="continue"/>
          </w:tcPr>
          <w:p/>
        </w:tc>
        <w:tc>
          <w:tcPr>
            <w:tcW w:w="193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>腧穴总论</w:t>
            </w:r>
          </w:p>
        </w:tc>
        <w:tc>
          <w:tcPr>
            <w:tcW w:w="464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rPr>
                <w:rFonts w:hint="eastAsia"/>
                <w:lang w:val="en-US" w:eastAsia="zh-CN"/>
              </w:rPr>
              <w:t>腧穴的分类与命名</w:t>
            </w:r>
          </w:p>
          <w:p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rPr>
                <w:rFonts w:hint="eastAsia"/>
                <w:lang w:val="en-US" w:eastAsia="zh-CN"/>
              </w:rPr>
              <w:t>腧穴的主治特点和规律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</w:t>
            </w:r>
            <w:r>
              <w:rPr>
                <w:rFonts w:hint="eastAsia"/>
                <w:lang w:val="en-US" w:eastAsia="zh-CN"/>
              </w:rPr>
              <w:t>特定穴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</w:t>
            </w:r>
            <w:r>
              <w:rPr>
                <w:rFonts w:hint="eastAsia"/>
                <w:lang w:val="en-US" w:eastAsia="zh-CN"/>
              </w:rPr>
              <w:t>腧穴的定位方法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773" w:type="dxa"/>
            <w:vMerge w:val="continue"/>
          </w:tcPr>
          <w:p/>
        </w:tc>
        <w:tc>
          <w:tcPr>
            <w:tcW w:w="1931" w:type="dxa"/>
            <w:vAlign w:val="top"/>
          </w:tcPr>
          <w:p>
            <w:r>
              <w:t>3.</w:t>
            </w:r>
            <w:r>
              <w:rPr>
                <w:rFonts w:hint="eastAsia"/>
                <w:lang w:eastAsia="zh-CN"/>
              </w:rPr>
              <w:t>经络腧穴各论</w:t>
            </w:r>
          </w:p>
        </w:tc>
        <w:tc>
          <w:tcPr>
            <w:tcW w:w="4646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t>1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  <w:lang w:eastAsia="zh-CN"/>
              </w:rPr>
              <w:t>手太阴经络与腧穴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t>2</w:t>
            </w:r>
            <w:r>
              <w:rPr>
                <w:rFonts w:hint="eastAsia"/>
                <w:lang w:eastAsia="zh-CN"/>
              </w:rPr>
              <w:t>)手阳明经络与腧穴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</w:t>
            </w:r>
            <w:r>
              <w:rPr>
                <w:rFonts w:hint="eastAsia"/>
                <w:lang w:eastAsia="zh-CN"/>
              </w:rPr>
              <w:t>)足阳明经络与腧穴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val="en-US" w:eastAsia="zh-CN"/>
              </w:rPr>
              <w:t>4)足太阴经络与腧穴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</w:t>
            </w:r>
            <w:r>
              <w:rPr>
                <w:rFonts w:hint="eastAsia"/>
                <w:lang w:eastAsia="zh-CN"/>
              </w:rPr>
              <w:t>)手少阴经络与腧穴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</w:t>
            </w:r>
            <w:r>
              <w:rPr>
                <w:rFonts w:hint="eastAsia"/>
                <w:lang w:eastAsia="zh-CN"/>
              </w:rPr>
              <w:t>)手太阳经络与腧穴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7</w:t>
            </w:r>
            <w:r>
              <w:rPr>
                <w:rFonts w:hint="eastAsia"/>
                <w:lang w:eastAsia="zh-CN"/>
              </w:rPr>
              <w:t>)足太阳经络与腧穴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8</w:t>
            </w:r>
            <w:r>
              <w:rPr>
                <w:rFonts w:hint="eastAsia"/>
                <w:lang w:eastAsia="zh-CN"/>
              </w:rPr>
              <w:t>)足少阴经络与腧穴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9</w:t>
            </w:r>
            <w:r>
              <w:rPr>
                <w:rFonts w:hint="eastAsia"/>
                <w:lang w:eastAsia="zh-CN"/>
              </w:rPr>
              <w:t>)手厥阴经络与腧穴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10</w:t>
            </w:r>
            <w:r>
              <w:rPr>
                <w:rFonts w:hint="eastAsia"/>
                <w:lang w:eastAsia="zh-CN"/>
              </w:rPr>
              <w:t>)手少阳经络与腧穴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11</w:t>
            </w:r>
            <w:r>
              <w:rPr>
                <w:rFonts w:hint="eastAsia"/>
                <w:lang w:eastAsia="zh-CN"/>
              </w:rPr>
              <w:t>)足少阳经络与腧穴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t>12</w:t>
            </w:r>
            <w:r>
              <w:rPr>
                <w:rFonts w:hint="eastAsia"/>
                <w:lang w:eastAsia="zh-CN"/>
              </w:rPr>
              <w:t>)足厥阴经络与腧穴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13</w:t>
            </w:r>
            <w:r>
              <w:rPr>
                <w:rFonts w:hint="eastAsia"/>
                <w:lang w:eastAsia="zh-CN"/>
              </w:rPr>
              <w:t>)奇经八脉</w:t>
            </w:r>
          </w:p>
          <w:p>
            <w:r>
              <w:rPr>
                <w:rFonts w:hint="eastAsia"/>
                <w:lang w:eastAsia="zh-CN"/>
              </w:rPr>
              <w:t>(</w:t>
            </w:r>
            <w:r>
              <w:t>1</w:t>
            </w:r>
            <w:r>
              <w:rPr>
                <w:rFonts w:hint="eastAsia"/>
                <w:lang w:val="en-US" w:eastAsia="zh-CN"/>
              </w:rPr>
              <w:t>4)奇穴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p/>
    <w:p/>
    <w:p/>
    <w:p/>
    <w:p/>
    <w:p/>
    <w:p/>
    <w:p/>
    <w:p/>
    <w:p/>
    <w:p>
      <w:pPr>
        <w:widowControl/>
        <w:spacing w:line="598" w:lineRule="atLeast"/>
        <w:jc w:val="both"/>
        <w:outlineLvl w:val="0"/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ind w:firstLine="1084" w:firstLineChars="300"/>
        <w:jc w:val="both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河南推拿职业学院高职单独招生考试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职业技能测试模拟题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专业：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  <w:lang w:val="en-US" w:eastAsia="zh-CN"/>
        </w:rPr>
        <w:t>中医养生保健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</w:t>
      </w:r>
    </w:p>
    <w:tbl>
      <w:tblPr>
        <w:tblStyle w:val="3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87"/>
        <w:gridCol w:w="6075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项目总分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项目内容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 术 要 求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基本素质</w:t>
            </w:r>
          </w:p>
          <w:p>
            <w:pPr>
              <w:jc w:val="center"/>
              <w:rPr>
                <w:rFonts w:hint="eastAsia" w:ascii="宋体" w:hAnsi="宋体" w:eastAsiaTheme="minorEastAsia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(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hint="eastAsia" w:ascii="宋体" w:hAnsi="宋体"/>
                <w:spacing w:val="-20"/>
                <w:sz w:val="24"/>
              </w:rPr>
              <w:t>分</w:t>
            </w: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)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报告内容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报告选手参赛号码</w:t>
            </w:r>
          </w:p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语言流畅，面带微笑</w:t>
            </w:r>
            <w:r>
              <w:rPr>
                <w:rFonts w:hint="eastAsia" w:ascii="宋体" w:hAnsi="宋体"/>
                <w:sz w:val="24"/>
                <w:lang w:eastAsia="zh-CN"/>
              </w:rPr>
              <w:t>，情绪饱满，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意思表达准确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仪表举止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仪表大方，举止端庄，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礼貌谦和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行为举止得当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服装服饰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服装整洁，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穿戴得体，</w:t>
            </w:r>
            <w:r>
              <w:rPr>
                <w:rFonts w:hint="eastAsia" w:ascii="宋体" w:hAnsi="宋体"/>
                <w:sz w:val="24"/>
              </w:rPr>
              <w:t>头发、着装符合要求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 xml:space="preserve"> 职业适应性</w:t>
            </w:r>
          </w:p>
          <w:p>
            <w:pPr>
              <w:jc w:val="center"/>
              <w:rPr>
                <w:rFonts w:hint="eastAsia" w:ascii="宋体" w:hAnsi="宋体" w:eastAsiaTheme="minorEastAsia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(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hint="eastAsia" w:ascii="宋体" w:hAnsi="宋体"/>
                <w:spacing w:val="-20"/>
                <w:sz w:val="24"/>
              </w:rPr>
              <w:t>分</w:t>
            </w: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)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专业理解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对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中医养生保健</w:t>
            </w:r>
            <w:r>
              <w:rPr>
                <w:rFonts w:hint="eastAsia" w:ascii="宋体" w:hAnsi="宋体"/>
                <w:spacing w:val="-8"/>
                <w:sz w:val="24"/>
              </w:rPr>
              <w:t>专业的理解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选择原因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选择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中医养生保健</w:t>
            </w:r>
            <w:r>
              <w:rPr>
                <w:rFonts w:hint="eastAsia" w:ascii="宋体" w:hAnsi="宋体"/>
                <w:sz w:val="24"/>
              </w:rPr>
              <w:t>专业的原因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基本素质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中医保健师</w:t>
            </w:r>
            <w:r>
              <w:rPr>
                <w:rFonts w:hint="eastAsia" w:ascii="宋体" w:hAnsi="宋体"/>
                <w:sz w:val="24"/>
              </w:rPr>
              <w:t>应具备的素质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专业技能</w:t>
            </w:r>
          </w:p>
          <w:p>
            <w:pPr>
              <w:widowControl/>
              <w:jc w:val="left"/>
              <w:rPr>
                <w:rFonts w:hint="eastAsia" w:ascii="宋体" w:hAnsi="宋体" w:eastAsiaTheme="minorEastAsia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(</w:t>
            </w:r>
            <w:r>
              <w:rPr>
                <w:rFonts w:ascii="宋体" w:hAnsi="宋体"/>
                <w:spacing w:val="-20"/>
                <w:sz w:val="24"/>
              </w:rPr>
              <w:t>1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hint="eastAsia" w:ascii="宋体" w:hAnsi="宋体"/>
                <w:spacing w:val="-20"/>
                <w:sz w:val="24"/>
              </w:rPr>
              <w:t>分</w:t>
            </w: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)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基本理论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五行学说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藏象学说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精气血津液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运动系统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神经系统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临床应用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重点腧穴的主治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足三里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合谷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列缺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委中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肩井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基本操作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腧穴的定位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曲池的定位归经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涌泉的定位归经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天枢的定位归经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睛明的定位归经</w:t>
            </w:r>
          </w:p>
          <w:p>
            <w:pPr>
              <w:numPr>
                <w:ilvl w:val="0"/>
                <w:numId w:val="4"/>
              </w:num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三阴交的定位归经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综合评价</w:t>
            </w:r>
          </w:p>
          <w:p>
            <w:pPr>
              <w:jc w:val="center"/>
              <w:rPr>
                <w:rFonts w:hint="eastAsia" w:ascii="宋体" w:hAnsi="宋体" w:eastAsiaTheme="minorEastAsia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(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4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hint="eastAsia" w:ascii="宋体" w:hAnsi="宋体"/>
                <w:spacing w:val="-20"/>
                <w:sz w:val="24"/>
              </w:rPr>
              <w:t>分</w:t>
            </w: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)</w:t>
            </w: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回答准确，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中医养生保健</w:t>
            </w:r>
            <w:r>
              <w:rPr>
                <w:rFonts w:hint="eastAsia" w:ascii="宋体" w:hAnsi="宋体"/>
                <w:sz w:val="24"/>
              </w:rPr>
              <w:t>观念正确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认真、严谨，有科学的态度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-2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总    分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pacing w:val="-20"/>
                <w:sz w:val="24"/>
              </w:rPr>
              <w:t>0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34250"/>
    <w:multiLevelType w:val="singleLevel"/>
    <w:tmpl w:val="91934250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93ACB3B8"/>
    <w:multiLevelType w:val="singleLevel"/>
    <w:tmpl w:val="93ACB3B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5955D25"/>
    <w:multiLevelType w:val="singleLevel"/>
    <w:tmpl w:val="B5955D2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2F783D0"/>
    <w:multiLevelType w:val="singleLevel"/>
    <w:tmpl w:val="02F783D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jVlMWU4YzhlMTUwZTFiMGI0YmY3NGQ4ZmJkYTcifQ=="/>
  </w:docVars>
  <w:rsids>
    <w:rsidRoot w:val="010E7FC2"/>
    <w:rsid w:val="010E7FC2"/>
    <w:rsid w:val="10593183"/>
    <w:rsid w:val="1C5349EB"/>
    <w:rsid w:val="29894734"/>
    <w:rsid w:val="2CAD5E46"/>
    <w:rsid w:val="2D7D1D6A"/>
    <w:rsid w:val="339B2624"/>
    <w:rsid w:val="3C4B762A"/>
    <w:rsid w:val="3E3C09B0"/>
    <w:rsid w:val="3ECE24E3"/>
    <w:rsid w:val="463144E5"/>
    <w:rsid w:val="52C43328"/>
    <w:rsid w:val="65226728"/>
    <w:rsid w:val="67044319"/>
    <w:rsid w:val="686D2E08"/>
    <w:rsid w:val="68F40EA6"/>
    <w:rsid w:val="74C8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1778</Words>
  <Characters>1897</Characters>
  <Lines>0</Lines>
  <Paragraphs>0</Paragraphs>
  <TotalTime>7</TotalTime>
  <ScaleCrop>false</ScaleCrop>
  <LinksUpToDate>false</LinksUpToDate>
  <CharactersWithSpaces>1950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2022-03-09T06:37:00Z</dcterms:created>
  <dc:creator>郑丽娟</dc:creator>
  <cp:lastModifiedBy>李荣华</cp:lastModifiedBy>
  <dcterms:modified xsi:type="dcterms:W3CDTF">2023-03-14T06:49:29Z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ADA39C3947AD4B09BDC3F3655EB63FF0</vt:lpwstr>
  </property>
</Properties>
</file>